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618" w:rsidRPr="00830618" w:rsidRDefault="00830618" w:rsidP="00830618">
      <w:pPr>
        <w:spacing w:before="120" w:after="120" w:line="240" w:lineRule="auto"/>
        <w:jc w:val="center"/>
        <w:rPr>
          <w:rFonts w:ascii="Times New Roman" w:hAnsi="Times New Roman" w:cs="Times New Roman"/>
          <w:b/>
          <w:sz w:val="28"/>
        </w:rPr>
      </w:pPr>
      <w:bookmarkStart w:id="0" w:name="_GoBack"/>
      <w:bookmarkEnd w:id="0"/>
      <w:r w:rsidRPr="00830618">
        <w:rPr>
          <w:rFonts w:ascii="Times New Roman" w:hAnsi="Times New Roman" w:cs="Times New Roman"/>
          <w:b/>
          <w:sz w:val="28"/>
        </w:rPr>
        <w:t>Phụ lục số 1</w:t>
      </w:r>
    </w:p>
    <w:p w:rsidR="00830618" w:rsidRPr="00830618" w:rsidRDefault="00830618" w:rsidP="00830618">
      <w:pPr>
        <w:spacing w:after="0" w:line="240" w:lineRule="auto"/>
        <w:jc w:val="center"/>
        <w:rPr>
          <w:rFonts w:ascii="Times New Roman" w:hAnsi="Times New Roman" w:cs="Times New Roman"/>
          <w:b/>
          <w:sz w:val="28"/>
        </w:rPr>
      </w:pPr>
      <w:r w:rsidRPr="00830618">
        <w:rPr>
          <w:rFonts w:ascii="Times New Roman" w:hAnsi="Times New Roman" w:cs="Times New Roman"/>
          <w:b/>
          <w:sz w:val="28"/>
        </w:rPr>
        <w:t>BÁO CÁO TỔNG KẾT</w:t>
      </w:r>
    </w:p>
    <w:p w:rsidR="00830618" w:rsidRDefault="00830618" w:rsidP="00830618">
      <w:pPr>
        <w:spacing w:after="0" w:line="240" w:lineRule="auto"/>
        <w:jc w:val="center"/>
        <w:rPr>
          <w:rFonts w:ascii="Times New Roman" w:hAnsi="Times New Roman" w:cs="Times New Roman"/>
          <w:b/>
          <w:sz w:val="28"/>
        </w:rPr>
      </w:pPr>
      <w:r w:rsidRPr="00830618">
        <w:rPr>
          <w:rFonts w:ascii="Times New Roman" w:hAnsi="Times New Roman" w:cs="Times New Roman"/>
          <w:b/>
          <w:sz w:val="28"/>
        </w:rPr>
        <w:t>10 NĂM THỰC HIỆN KẾT LUẬN SỐ 94-KL/TW CỦ</w:t>
      </w:r>
      <w:r>
        <w:rPr>
          <w:rFonts w:ascii="Times New Roman" w:hAnsi="Times New Roman" w:cs="Times New Roman"/>
          <w:b/>
          <w:sz w:val="28"/>
        </w:rPr>
        <w:t>A BAN BÍ THƯ</w:t>
      </w:r>
    </w:p>
    <w:p w:rsidR="00830618" w:rsidRPr="00830618" w:rsidRDefault="00830618" w:rsidP="00830618">
      <w:pPr>
        <w:spacing w:after="0" w:line="240" w:lineRule="auto"/>
        <w:jc w:val="center"/>
        <w:rPr>
          <w:rFonts w:ascii="Times New Roman" w:hAnsi="Times New Roman" w:cs="Times New Roman"/>
          <w:b/>
          <w:sz w:val="28"/>
        </w:rPr>
      </w:pPr>
      <w:r w:rsidRPr="00830618">
        <w:rPr>
          <w:rFonts w:ascii="Times New Roman" w:hAnsi="Times New Roman" w:cs="Times New Roman"/>
          <w:b/>
          <w:sz w:val="28"/>
        </w:rPr>
        <w:t xml:space="preserve">TRONG GIÁO DỤC NGHỀ NGHIỆP </w:t>
      </w:r>
    </w:p>
    <w:p w:rsidR="00830618" w:rsidRPr="00830618" w:rsidRDefault="00830618" w:rsidP="00830618">
      <w:pPr>
        <w:jc w:val="center"/>
        <w:rPr>
          <w:rFonts w:ascii="Times New Roman" w:hAnsi="Times New Roman" w:cs="Times New Roman"/>
          <w:b/>
          <w:i/>
          <w:sz w:val="28"/>
        </w:rPr>
      </w:pPr>
      <w:r>
        <w:rPr>
          <w:rFonts w:ascii="Times New Roman" w:hAnsi="Times New Roman" w:cs="Times New Roman"/>
          <w:i/>
          <w:sz w:val="28"/>
        </w:rPr>
        <w:t>(</w:t>
      </w:r>
      <w:r w:rsidRPr="00830618">
        <w:rPr>
          <w:rFonts w:ascii="Times New Roman" w:hAnsi="Times New Roman" w:cs="Times New Roman"/>
          <w:i/>
          <w:sz w:val="28"/>
        </w:rPr>
        <w:t xml:space="preserve">Kèm theo Công văn số </w:t>
      </w:r>
      <w:r w:rsidRPr="00830618">
        <w:rPr>
          <w:rFonts w:ascii="Times New Roman" w:hAnsi="Times New Roman" w:cs="Times New Roman"/>
          <w:i/>
          <w:sz w:val="28"/>
        </w:rPr>
        <w:t xml:space="preserve">    </w:t>
      </w:r>
      <w:r>
        <w:rPr>
          <w:rFonts w:ascii="Times New Roman" w:hAnsi="Times New Roman" w:cs="Times New Roman"/>
          <w:i/>
          <w:sz w:val="28"/>
        </w:rPr>
        <w:t xml:space="preserve">     </w:t>
      </w:r>
      <w:r w:rsidRPr="00830618">
        <w:rPr>
          <w:rFonts w:ascii="Times New Roman" w:hAnsi="Times New Roman" w:cs="Times New Roman"/>
          <w:i/>
          <w:sz w:val="28"/>
        </w:rPr>
        <w:t xml:space="preserve">   </w:t>
      </w:r>
      <w:r w:rsidRPr="00830618">
        <w:rPr>
          <w:rFonts w:ascii="Times New Roman" w:hAnsi="Times New Roman" w:cs="Times New Roman"/>
          <w:i/>
          <w:sz w:val="28"/>
        </w:rPr>
        <w:t>/</w:t>
      </w:r>
      <w:r w:rsidRPr="00830618">
        <w:rPr>
          <w:rFonts w:ascii="Times New Roman" w:hAnsi="Times New Roman" w:cs="Times New Roman"/>
          <w:i/>
          <w:sz w:val="28"/>
        </w:rPr>
        <w:t>SLĐTBXH-GDNN</w:t>
      </w:r>
      <w:r w:rsidRPr="00830618">
        <w:rPr>
          <w:rFonts w:ascii="Times New Roman" w:hAnsi="Times New Roman" w:cs="Times New Roman"/>
          <w:i/>
          <w:sz w:val="28"/>
        </w:rPr>
        <w:t xml:space="preserve"> ngày </w:t>
      </w:r>
      <w:r w:rsidRPr="00830618">
        <w:rPr>
          <w:rFonts w:ascii="Times New Roman" w:hAnsi="Times New Roman" w:cs="Times New Roman"/>
          <w:i/>
          <w:sz w:val="28"/>
        </w:rPr>
        <w:t xml:space="preserve">    </w:t>
      </w:r>
      <w:r w:rsidRPr="00830618">
        <w:rPr>
          <w:rFonts w:ascii="Times New Roman" w:hAnsi="Times New Roman" w:cs="Times New Roman"/>
          <w:i/>
          <w:sz w:val="28"/>
        </w:rPr>
        <w:t xml:space="preserve"> tháng 7 năm 2024 củ</w:t>
      </w:r>
      <w:r w:rsidRPr="00830618">
        <w:rPr>
          <w:rFonts w:ascii="Times New Roman" w:hAnsi="Times New Roman" w:cs="Times New Roman"/>
          <w:i/>
          <w:sz w:val="28"/>
        </w:rPr>
        <w:t>a Sở Lao động – Thương binh và Xã hội)</w:t>
      </w:r>
    </w:p>
    <w:p w:rsidR="00830618" w:rsidRPr="00830618" w:rsidRDefault="00830618" w:rsidP="00830618">
      <w:pPr>
        <w:spacing w:before="120" w:after="120" w:line="240" w:lineRule="auto"/>
        <w:ind w:firstLine="709"/>
        <w:jc w:val="both"/>
        <w:rPr>
          <w:rFonts w:ascii="Times New Roman" w:hAnsi="Times New Roman" w:cs="Times New Roman"/>
          <w:sz w:val="28"/>
        </w:rPr>
      </w:pPr>
      <w:r w:rsidRPr="00830618">
        <w:rPr>
          <w:rFonts w:ascii="Times New Roman" w:hAnsi="Times New Roman" w:cs="Times New Roman"/>
          <w:sz w:val="28"/>
        </w:rPr>
        <w:t>1. Đánh giá công tác lãnh đạo, chỉ đạo, triển khai thực hiện Kết luận số 94-KL/TW</w:t>
      </w:r>
    </w:p>
    <w:p w:rsidR="00830618" w:rsidRPr="00830618" w:rsidRDefault="00830618" w:rsidP="00830618">
      <w:pPr>
        <w:spacing w:before="120" w:after="120" w:line="240" w:lineRule="auto"/>
        <w:ind w:firstLine="709"/>
        <w:jc w:val="both"/>
        <w:rPr>
          <w:rFonts w:ascii="Times New Roman" w:hAnsi="Times New Roman" w:cs="Times New Roman"/>
          <w:sz w:val="28"/>
        </w:rPr>
      </w:pPr>
      <w:r w:rsidRPr="00830618">
        <w:rPr>
          <w:rFonts w:ascii="Times New Roman" w:hAnsi="Times New Roman" w:cs="Times New Roman"/>
          <w:sz w:val="28"/>
        </w:rPr>
        <w:t>- Việc thể chế hóa, cụ thể hóa, ban hành các văn bản lãnh đạo, chỉ đạo thực hiện Kết luận số 94-KL/TW.</w:t>
      </w:r>
    </w:p>
    <w:p w:rsidR="00830618" w:rsidRPr="00830618" w:rsidRDefault="00830618" w:rsidP="00830618">
      <w:pPr>
        <w:spacing w:before="120" w:after="120" w:line="240" w:lineRule="auto"/>
        <w:ind w:firstLine="709"/>
        <w:jc w:val="both"/>
        <w:rPr>
          <w:rFonts w:ascii="Times New Roman" w:hAnsi="Times New Roman" w:cs="Times New Roman"/>
          <w:sz w:val="28"/>
        </w:rPr>
      </w:pPr>
      <w:r w:rsidRPr="00830618">
        <w:rPr>
          <w:rFonts w:ascii="Times New Roman" w:hAnsi="Times New Roman" w:cs="Times New Roman"/>
          <w:sz w:val="28"/>
        </w:rPr>
        <w:t>- Công tác lãnh đạo, chỉ đạo việc đổi mới học tập lý luận chính trị về nội dung, phương pháp giảng dạy; việc quản lý, chỉ đạo, kiểm tra, đánh giá... trong quá trình giảng dạy và học tập lý luận chính trị của giáo dục nghề nghiệp.</w:t>
      </w:r>
    </w:p>
    <w:p w:rsidR="00830618" w:rsidRPr="00830618" w:rsidRDefault="00830618" w:rsidP="00830618">
      <w:pPr>
        <w:spacing w:before="120" w:after="120" w:line="240" w:lineRule="auto"/>
        <w:ind w:firstLine="709"/>
        <w:jc w:val="both"/>
        <w:rPr>
          <w:rFonts w:ascii="Times New Roman" w:hAnsi="Times New Roman" w:cs="Times New Roman"/>
          <w:sz w:val="28"/>
        </w:rPr>
      </w:pPr>
      <w:r w:rsidRPr="00830618">
        <w:rPr>
          <w:rFonts w:ascii="Times New Roman" w:hAnsi="Times New Roman" w:cs="Times New Roman"/>
          <w:sz w:val="28"/>
        </w:rPr>
        <w:t>- Về đào tạo, bồi dưỡng giáo viên, giảng viên lý luận chính trị.</w:t>
      </w:r>
    </w:p>
    <w:p w:rsidR="00830618" w:rsidRPr="00830618" w:rsidRDefault="00830618" w:rsidP="00830618">
      <w:pPr>
        <w:spacing w:before="120" w:after="120" w:line="240" w:lineRule="auto"/>
        <w:ind w:firstLine="709"/>
        <w:jc w:val="both"/>
        <w:rPr>
          <w:rFonts w:ascii="Times New Roman" w:hAnsi="Times New Roman" w:cs="Times New Roman"/>
          <w:sz w:val="28"/>
        </w:rPr>
      </w:pPr>
      <w:r w:rsidRPr="00830618">
        <w:rPr>
          <w:rFonts w:ascii="Times New Roman" w:hAnsi="Times New Roman" w:cs="Times New Roman"/>
          <w:sz w:val="28"/>
        </w:rPr>
        <w:t>2. Đánh giá việc xây dựng, điều chỉnh và tổ chức thực hiện các chương trình học tập lý luận chính trị, đạo đức trong giáo dục nghề nghiệp</w:t>
      </w:r>
    </w:p>
    <w:p w:rsidR="00830618" w:rsidRPr="00830618" w:rsidRDefault="00830618" w:rsidP="00830618">
      <w:pPr>
        <w:spacing w:before="120" w:after="120" w:line="240" w:lineRule="auto"/>
        <w:ind w:firstLine="709"/>
        <w:jc w:val="both"/>
        <w:rPr>
          <w:rFonts w:ascii="Times New Roman" w:hAnsi="Times New Roman" w:cs="Times New Roman"/>
          <w:sz w:val="28"/>
        </w:rPr>
      </w:pPr>
      <w:r w:rsidRPr="00830618">
        <w:rPr>
          <w:rFonts w:ascii="Times New Roman" w:hAnsi="Times New Roman" w:cs="Times New Roman"/>
          <w:sz w:val="28"/>
        </w:rPr>
        <w:t>- Về đổi mới chương trình và việc chuyển đổi môn Chính trị thành môn Giáo dục chính trị.</w:t>
      </w:r>
    </w:p>
    <w:p w:rsidR="00830618" w:rsidRPr="00830618" w:rsidRDefault="00830618" w:rsidP="00830618">
      <w:pPr>
        <w:spacing w:before="120" w:after="120" w:line="240" w:lineRule="auto"/>
        <w:ind w:firstLine="709"/>
        <w:jc w:val="both"/>
        <w:rPr>
          <w:rFonts w:ascii="Times New Roman" w:hAnsi="Times New Roman" w:cs="Times New Roman"/>
          <w:sz w:val="28"/>
        </w:rPr>
      </w:pPr>
      <w:r w:rsidRPr="00830618">
        <w:rPr>
          <w:rFonts w:ascii="Times New Roman" w:hAnsi="Times New Roman" w:cs="Times New Roman"/>
          <w:sz w:val="28"/>
        </w:rPr>
        <w:t>- Các nội dung đổi mới và kết quả đạt được.</w:t>
      </w:r>
    </w:p>
    <w:p w:rsidR="00830618" w:rsidRPr="00830618" w:rsidRDefault="00830618" w:rsidP="00830618">
      <w:pPr>
        <w:spacing w:before="120" w:after="120" w:line="240" w:lineRule="auto"/>
        <w:ind w:firstLine="709"/>
        <w:jc w:val="both"/>
        <w:rPr>
          <w:rFonts w:ascii="Times New Roman" w:hAnsi="Times New Roman" w:cs="Times New Roman"/>
          <w:sz w:val="28"/>
        </w:rPr>
      </w:pPr>
      <w:r w:rsidRPr="00830618">
        <w:rPr>
          <w:rFonts w:ascii="Times New Roman" w:hAnsi="Times New Roman" w:cs="Times New Roman"/>
          <w:sz w:val="28"/>
        </w:rPr>
        <w:t>3. Đánh giá việc tiếp tục đổi mới phương pháp giảng dạy, học tập; xây dựng đội ngũ nhà giáo giảng dạy môn học Giáo dục chính trị</w:t>
      </w:r>
    </w:p>
    <w:p w:rsidR="00830618" w:rsidRPr="00830618" w:rsidRDefault="00830618" w:rsidP="00830618">
      <w:pPr>
        <w:spacing w:before="120" w:after="120" w:line="240" w:lineRule="auto"/>
        <w:ind w:firstLine="709"/>
        <w:jc w:val="both"/>
        <w:rPr>
          <w:rFonts w:ascii="Times New Roman" w:hAnsi="Times New Roman" w:cs="Times New Roman"/>
          <w:sz w:val="28"/>
        </w:rPr>
      </w:pPr>
      <w:r w:rsidRPr="00830618">
        <w:rPr>
          <w:rFonts w:ascii="Times New Roman" w:hAnsi="Times New Roman" w:cs="Times New Roman"/>
          <w:sz w:val="28"/>
        </w:rPr>
        <w:t>3.1. Về việc đổi mới phương pháp giảng dạy, học tập lý luận chính trị</w:t>
      </w:r>
    </w:p>
    <w:p w:rsidR="00830618" w:rsidRPr="00830618" w:rsidRDefault="00830618" w:rsidP="00830618">
      <w:pPr>
        <w:spacing w:before="120" w:after="120" w:line="240" w:lineRule="auto"/>
        <w:ind w:firstLine="709"/>
        <w:jc w:val="both"/>
        <w:rPr>
          <w:rFonts w:ascii="Times New Roman" w:hAnsi="Times New Roman" w:cs="Times New Roman"/>
          <w:sz w:val="28"/>
        </w:rPr>
      </w:pPr>
      <w:r w:rsidRPr="00830618">
        <w:rPr>
          <w:rFonts w:ascii="Times New Roman" w:hAnsi="Times New Roman" w:cs="Times New Roman"/>
          <w:sz w:val="28"/>
        </w:rPr>
        <w:t>- Về hướng dẫn tự học, tự nghiên cứu, tính chủ động, sáng tạo và tham gia các hoạt động xã hội của học sinh, sinh viên và ứng dụng công nghệ thông tin; đa dạng hóa phương thức tiếp cận kiến thức.</w:t>
      </w:r>
    </w:p>
    <w:p w:rsidR="00830618" w:rsidRPr="00830618" w:rsidRDefault="00830618" w:rsidP="00830618">
      <w:pPr>
        <w:spacing w:before="120" w:after="120" w:line="240" w:lineRule="auto"/>
        <w:ind w:firstLine="709"/>
        <w:jc w:val="both"/>
        <w:rPr>
          <w:rFonts w:ascii="Times New Roman" w:hAnsi="Times New Roman" w:cs="Times New Roman"/>
          <w:sz w:val="28"/>
        </w:rPr>
      </w:pPr>
      <w:r w:rsidRPr="00830618">
        <w:rPr>
          <w:rFonts w:ascii="Times New Roman" w:hAnsi="Times New Roman" w:cs="Times New Roman"/>
          <w:sz w:val="28"/>
        </w:rPr>
        <w:t>- Về xây dựng các quy định tổ chức giảng dạy và học tập của các trường; tăng cường cơ sở vật chất, tài liệu, xây dựng các phòng học hiện đại; sử dụng các tài liệu điện tử.</w:t>
      </w:r>
    </w:p>
    <w:p w:rsidR="00830618" w:rsidRPr="00830618" w:rsidRDefault="00830618" w:rsidP="00830618">
      <w:pPr>
        <w:spacing w:before="120" w:after="120" w:line="240" w:lineRule="auto"/>
        <w:ind w:firstLine="709"/>
        <w:jc w:val="both"/>
        <w:rPr>
          <w:rFonts w:ascii="Times New Roman" w:hAnsi="Times New Roman" w:cs="Times New Roman"/>
          <w:sz w:val="28"/>
        </w:rPr>
      </w:pPr>
      <w:r w:rsidRPr="00830618">
        <w:rPr>
          <w:rFonts w:ascii="Times New Roman" w:hAnsi="Times New Roman" w:cs="Times New Roman"/>
          <w:sz w:val="28"/>
        </w:rPr>
        <w:t>- Về việc đổi mới phương pháp dạy và học theo hướng hiện đại. - Việc đổi mới hình thức thi, kiểm tra, đánh giá kết quả học tập, sử dụ</w:t>
      </w:r>
      <w:r>
        <w:rPr>
          <w:rFonts w:ascii="Times New Roman" w:hAnsi="Times New Roman" w:cs="Times New Roman"/>
          <w:sz w:val="28"/>
        </w:rPr>
        <w:t xml:space="preserve">ng </w:t>
      </w:r>
      <w:r w:rsidRPr="00830618">
        <w:rPr>
          <w:rFonts w:ascii="Times New Roman" w:hAnsi="Times New Roman" w:cs="Times New Roman"/>
          <w:sz w:val="28"/>
        </w:rPr>
        <w:t>công nghệ thông tin; tăng cường trách nhiệm của giảng viên, giáo viên.</w:t>
      </w:r>
    </w:p>
    <w:p w:rsidR="00830618" w:rsidRPr="00830618" w:rsidRDefault="00830618" w:rsidP="00830618">
      <w:pPr>
        <w:spacing w:before="120" w:after="120" w:line="240" w:lineRule="auto"/>
        <w:ind w:firstLine="709"/>
        <w:jc w:val="both"/>
        <w:rPr>
          <w:rFonts w:ascii="Times New Roman" w:hAnsi="Times New Roman" w:cs="Times New Roman"/>
          <w:sz w:val="28"/>
        </w:rPr>
      </w:pPr>
      <w:r w:rsidRPr="00830618">
        <w:rPr>
          <w:rFonts w:ascii="Times New Roman" w:hAnsi="Times New Roman" w:cs="Times New Roman"/>
          <w:sz w:val="28"/>
        </w:rPr>
        <w:t>3.2. Về đào tạo, bồi dưỡng và xây dựng đội ngũ giảng viên, giáo viên</w:t>
      </w:r>
    </w:p>
    <w:p w:rsidR="00830618" w:rsidRPr="00830618" w:rsidRDefault="00830618" w:rsidP="00830618">
      <w:pPr>
        <w:spacing w:before="120" w:after="120" w:line="240" w:lineRule="auto"/>
        <w:ind w:firstLine="709"/>
        <w:jc w:val="both"/>
        <w:rPr>
          <w:rFonts w:ascii="Times New Roman" w:hAnsi="Times New Roman" w:cs="Times New Roman"/>
          <w:sz w:val="28"/>
        </w:rPr>
      </w:pPr>
      <w:r w:rsidRPr="00830618">
        <w:rPr>
          <w:rFonts w:ascii="Times New Roman" w:hAnsi="Times New Roman" w:cs="Times New Roman"/>
          <w:sz w:val="28"/>
        </w:rPr>
        <w:t>- Về cơ chế chính sách đối với nhà giáo.</w:t>
      </w:r>
    </w:p>
    <w:p w:rsidR="00830618" w:rsidRPr="00830618" w:rsidRDefault="00830618" w:rsidP="00830618">
      <w:pPr>
        <w:spacing w:before="120" w:after="120" w:line="240" w:lineRule="auto"/>
        <w:ind w:firstLine="709"/>
        <w:jc w:val="both"/>
        <w:rPr>
          <w:rFonts w:ascii="Times New Roman" w:hAnsi="Times New Roman" w:cs="Times New Roman"/>
          <w:sz w:val="28"/>
        </w:rPr>
      </w:pPr>
      <w:r w:rsidRPr="00830618">
        <w:rPr>
          <w:rFonts w:ascii="Times New Roman" w:hAnsi="Times New Roman" w:cs="Times New Roman"/>
          <w:sz w:val="28"/>
        </w:rPr>
        <w:t>- Về triển khai đào tạo, bồi dưỡng đội ngũ nhà giáo.</w:t>
      </w:r>
    </w:p>
    <w:p w:rsidR="00830618" w:rsidRPr="00830618" w:rsidRDefault="00830618" w:rsidP="00830618">
      <w:pPr>
        <w:spacing w:before="120" w:after="120" w:line="240" w:lineRule="auto"/>
        <w:ind w:firstLine="709"/>
        <w:jc w:val="both"/>
        <w:rPr>
          <w:rFonts w:ascii="Times New Roman" w:hAnsi="Times New Roman" w:cs="Times New Roman"/>
          <w:sz w:val="28"/>
        </w:rPr>
      </w:pPr>
      <w:r w:rsidRPr="00830618">
        <w:rPr>
          <w:rFonts w:ascii="Times New Roman" w:hAnsi="Times New Roman" w:cs="Times New Roman"/>
          <w:sz w:val="28"/>
        </w:rPr>
        <w:t>4. Việc xây dựng cơ chế phối hợp trong tham mưu, chỉ đạo, quản lý công tác giảng dạy, học tập lý luận chính trị của học sinh, sinh viên</w:t>
      </w:r>
    </w:p>
    <w:p w:rsidR="007070FB" w:rsidRDefault="00830618" w:rsidP="00830618">
      <w:pPr>
        <w:spacing w:before="120" w:after="120" w:line="240" w:lineRule="auto"/>
        <w:ind w:firstLine="709"/>
        <w:jc w:val="both"/>
        <w:rPr>
          <w:rFonts w:ascii="Times New Roman" w:hAnsi="Times New Roman" w:cs="Times New Roman"/>
          <w:sz w:val="28"/>
        </w:rPr>
      </w:pPr>
      <w:r w:rsidRPr="00830618">
        <w:rPr>
          <w:rFonts w:ascii="Times New Roman" w:hAnsi="Times New Roman" w:cs="Times New Roman"/>
          <w:sz w:val="28"/>
        </w:rPr>
        <w:lastRenderedPageBreak/>
        <w:t>- Xây dựng cơ chế tham mưu, chỉ đạo, quản lý việc rèn luyện tư tưởng chính trị, đạo đức lối sống của học sinh, sinh viên và giảng dạy, học tập các môn học Giáo dục chính trị, Pháp luật trong các cơ sở giáo dục nghề nghiệp.</w:t>
      </w:r>
    </w:p>
    <w:p w:rsidR="00830618" w:rsidRPr="00830618" w:rsidRDefault="00830618" w:rsidP="00830618">
      <w:pPr>
        <w:spacing w:before="120" w:after="120" w:line="240" w:lineRule="auto"/>
        <w:ind w:firstLine="709"/>
        <w:jc w:val="both"/>
        <w:rPr>
          <w:rFonts w:ascii="Times New Roman" w:hAnsi="Times New Roman" w:cs="Times New Roman"/>
          <w:sz w:val="28"/>
        </w:rPr>
      </w:pPr>
      <w:r w:rsidRPr="00830618">
        <w:rPr>
          <w:rFonts w:ascii="Times New Roman" w:hAnsi="Times New Roman" w:cs="Times New Roman"/>
          <w:sz w:val="28"/>
        </w:rPr>
        <w:t>Xây dựng cơ chế tăng cường trách nhiệm của các trường, cơ sở giáo dục, đào tạo; nâng cao tính hiệu lực các văn bản pháp quy; chế tài xử lý đối với các trường hợp vi phạm.</w:t>
      </w:r>
    </w:p>
    <w:p w:rsidR="00830618" w:rsidRPr="00830618" w:rsidRDefault="00830618" w:rsidP="00830618">
      <w:pPr>
        <w:spacing w:before="120" w:after="120" w:line="240" w:lineRule="auto"/>
        <w:ind w:firstLine="709"/>
        <w:jc w:val="both"/>
        <w:rPr>
          <w:rFonts w:ascii="Times New Roman" w:hAnsi="Times New Roman" w:cs="Times New Roman"/>
          <w:sz w:val="28"/>
        </w:rPr>
      </w:pPr>
      <w:r w:rsidRPr="00830618">
        <w:rPr>
          <w:rFonts w:ascii="Times New Roman" w:hAnsi="Times New Roman" w:cs="Times New Roman"/>
          <w:sz w:val="28"/>
        </w:rPr>
        <w:t>- Kiện toàn sự lãnh đạo của các cấp ủy Đảng trong các đơn vị tiến hành công tác giảng dạy, học tập lý luận chính trị, giáo dục công dân</w:t>
      </w:r>
    </w:p>
    <w:p w:rsidR="00830618" w:rsidRPr="00830618" w:rsidRDefault="00830618" w:rsidP="00830618">
      <w:pPr>
        <w:spacing w:before="120" w:after="120" w:line="240" w:lineRule="auto"/>
        <w:ind w:firstLine="709"/>
        <w:jc w:val="both"/>
        <w:rPr>
          <w:rFonts w:ascii="Times New Roman" w:hAnsi="Times New Roman" w:cs="Times New Roman"/>
          <w:sz w:val="28"/>
        </w:rPr>
      </w:pPr>
      <w:r w:rsidRPr="00830618">
        <w:rPr>
          <w:rFonts w:ascii="Times New Roman" w:hAnsi="Times New Roman" w:cs="Times New Roman"/>
          <w:sz w:val="28"/>
        </w:rPr>
        <w:t>5. Đề xuất và kiến nghị cụ thể./.</w:t>
      </w:r>
    </w:p>
    <w:sectPr w:rsidR="00830618" w:rsidRPr="00830618" w:rsidSect="00830618">
      <w:pgSz w:w="11909" w:h="16834"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6A5"/>
    <w:rsid w:val="004E13BC"/>
    <w:rsid w:val="007070FB"/>
    <w:rsid w:val="00830618"/>
    <w:rsid w:val="00ED37C3"/>
    <w:rsid w:val="00F10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390</Words>
  <Characters>2225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2024-07-16T06:28:00Z</dcterms:created>
  <dcterms:modified xsi:type="dcterms:W3CDTF">2024-07-16T07:13:00Z</dcterms:modified>
</cp:coreProperties>
</file>